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65" w:rsidRPr="00520165" w:rsidRDefault="00520165" w:rsidP="006B1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Аннотация к </w:t>
      </w:r>
      <w:r w:rsidR="006B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адаптированной основной образовательной </w:t>
      </w:r>
      <w:r w:rsidRPr="005201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программе </w:t>
      </w:r>
      <w:r w:rsidR="006B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дошкольного возраста с расстройствами аутистического спектра</w:t>
      </w:r>
    </w:p>
    <w:p w:rsidR="00520165" w:rsidRPr="00520165" w:rsidRDefault="006B10A3" w:rsidP="005201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5D20">
        <w:rPr>
          <w:rFonts w:ascii="Times New Roman" w:hAnsi="Times New Roman" w:cs="Times New Roman"/>
          <w:sz w:val="24"/>
          <w:szCs w:val="24"/>
        </w:rPr>
        <w:t>Адаптированная  основная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образовательная  программа  (далее  АООП)  для  детей  дошкольного возраста  с  расстройствами  аутистического  спектра </w:t>
      </w:r>
      <w:r>
        <w:rPr>
          <w:rFonts w:ascii="Times New Roman" w:hAnsi="Times New Roman" w:cs="Times New Roman"/>
          <w:sz w:val="24"/>
          <w:szCs w:val="24"/>
        </w:rPr>
        <w:t>(РАС)</w:t>
      </w:r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  <w:r w:rsidR="00520165"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программа, разработанная на основе примерной основной общеобразовательной программы дошкольного образования, применительно к конкретному дошкольному образовательному учреждению.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    Адаптированная основная образовател</w:t>
      </w:r>
      <w:r>
        <w:rPr>
          <w:rFonts w:ascii="Times New Roman" w:hAnsi="Times New Roman" w:cs="Times New Roman"/>
          <w:sz w:val="24"/>
          <w:szCs w:val="24"/>
        </w:rPr>
        <w:t>ьная программа для детей с РАС М</w:t>
      </w:r>
      <w:r w:rsidRPr="009C5D20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№ 136 г. Липецка</w:t>
      </w:r>
      <w:r w:rsidRPr="009C5D2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образовательным  стандартом  дошкольного  образования (Утвержденный  приказом  Министерства  образования  и  науки  Российской  Федерации  от  17 октября 2013 г. N 1155) (далее - ФГОС);  -  Федеральным  законом  от  29  декабря  2012  г. 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N  273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Федерации»; 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-  Санитарно-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эпидемиологическими  требованиями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к  устройству,  содержанию  и  организации режима работы дошкольных организациях 2.4.1.3049-13 (Утверждены Постановлением Главного государственного санитарного врача Российской Федерации от 15.05.2013г. №26); 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об</w:t>
      </w:r>
      <w:r>
        <w:rPr>
          <w:rFonts w:ascii="Times New Roman" w:hAnsi="Times New Roman" w:cs="Times New Roman"/>
          <w:sz w:val="24"/>
          <w:szCs w:val="24"/>
        </w:rPr>
        <w:t>разования  и  науки  Российской Федерации от  30  августа  2013</w:t>
      </w:r>
      <w:r w:rsidRPr="009C5D20">
        <w:rPr>
          <w:rFonts w:ascii="Times New Roman" w:hAnsi="Times New Roman" w:cs="Times New Roman"/>
          <w:sz w:val="24"/>
          <w:szCs w:val="24"/>
        </w:rPr>
        <w:t xml:space="preserve">г. №1014 «Об утверждении Порядка организации и осуществления образовательной деятельности по  основным  общеобразовательным  программам  –  образовательным  программам  дошкольного образования»; 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Постановлением  Правительства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Российской  Федерации  от  5  августа  2013  г. 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№  662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«Об осуществлении мониторинга системы образования»; 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ДОУ № 136 г. Липецка</w:t>
      </w:r>
      <w:r w:rsidRPr="009C5D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73E1" w:rsidRPr="003A1731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с:  </w:t>
      </w:r>
    </w:p>
    <w:p w:rsidR="009E73E1" w:rsidRPr="009C5D20" w:rsidRDefault="009E73E1" w:rsidP="009E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>Е.А. ,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Е.А. Программа дошкольных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20">
        <w:rPr>
          <w:rFonts w:ascii="Times New Roman" w:hAnsi="Times New Roman" w:cs="Times New Roman"/>
          <w:sz w:val="24"/>
          <w:szCs w:val="24"/>
        </w:rPr>
        <w:t>компенсирующего вида для детей с нарушением интеллекта. Коррекционно-</w:t>
      </w:r>
      <w:proofErr w:type="gramStart"/>
      <w:r w:rsidRPr="009C5D20">
        <w:rPr>
          <w:rFonts w:ascii="Times New Roman" w:hAnsi="Times New Roman" w:cs="Times New Roman"/>
          <w:sz w:val="24"/>
          <w:szCs w:val="24"/>
        </w:rPr>
        <w:t xml:space="preserve">развивающее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и воспитание.-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20165" w:rsidRPr="00520165" w:rsidRDefault="00520165" w:rsidP="005201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 – 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165" w:rsidRPr="00520165" w:rsidRDefault="00520165" w:rsidP="005201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определяет содержание и организацию образовательного процесса в 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«Ресурсной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Обеспечивает развитие детей дошкольного возраста с учётом их психолого-возрастных и индивидуальных особенностей, </w:t>
      </w:r>
      <w:proofErr w:type="gramStart"/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  интересы</w:t>
      </w:r>
      <w:proofErr w:type="gramEnd"/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520165" w:rsidRPr="00520165" w:rsidRDefault="00520165" w:rsidP="005201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воспитательно-образовательной деятельности включает интеграцию  образовательных областей «Познание», «Физическая культура», «Социализация», «Развитие речи», «Художественно-эстетическое развитие», которые обеспечивают разностороннее развитие детей с учетом их возрастных и индивидуальных особенностей,  по основным направлениям: физическому, социально-личностному, познавательно-речевому и художественно-эстетическому  развитию. Задачи 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дефектологическим, логопедическим и </w:t>
      </w:r>
      <w:proofErr w:type="spellStart"/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тьюторским</w:t>
      </w:r>
      <w:proofErr w:type="spellEnd"/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сопровождением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АВА-терапии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решение программных образовательных задач предусматривается не только в рамках организованной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D20">
        <w:rPr>
          <w:rFonts w:ascii="Times New Roman" w:hAnsi="Times New Roman" w:cs="Times New Roman"/>
          <w:sz w:val="24"/>
          <w:szCs w:val="24"/>
        </w:rPr>
        <w:t>В  основу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адаптированной  образовательной  программы  воспитания  и  обучения  детей  с расстройствами аутистического спектра положены следующие принципы: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>ринцип  системного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,  целостного  и  динамического  изучения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:  опора  на  зону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 xml:space="preserve">ближайшего развития с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акту</w:t>
      </w:r>
      <w:r>
        <w:rPr>
          <w:rFonts w:ascii="Times New Roman" w:hAnsi="Times New Roman" w:cs="Times New Roman"/>
          <w:sz w:val="24"/>
          <w:szCs w:val="24"/>
        </w:rPr>
        <w:t xml:space="preserve">ального уровня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5D20">
        <w:rPr>
          <w:rFonts w:ascii="Times New Roman" w:hAnsi="Times New Roman" w:cs="Times New Roman"/>
          <w:sz w:val="24"/>
          <w:szCs w:val="24"/>
        </w:rPr>
        <w:t xml:space="preserve">ринцип коррекционной направленности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>-образователь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процесса;</w:t>
      </w:r>
      <w:r w:rsidRPr="009C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5D20">
        <w:rPr>
          <w:rFonts w:ascii="Times New Roman" w:hAnsi="Times New Roman" w:cs="Times New Roman"/>
          <w:sz w:val="24"/>
          <w:szCs w:val="24"/>
        </w:rPr>
        <w:t>ринцип признания каждого ребенка полноправным учас</w:t>
      </w:r>
      <w:r>
        <w:rPr>
          <w:rFonts w:ascii="Times New Roman" w:hAnsi="Times New Roman" w:cs="Times New Roman"/>
          <w:sz w:val="24"/>
          <w:szCs w:val="24"/>
        </w:rPr>
        <w:t>тником образовательного процесс;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5D20">
        <w:rPr>
          <w:rFonts w:ascii="Times New Roman" w:hAnsi="Times New Roman" w:cs="Times New Roman"/>
          <w:sz w:val="24"/>
          <w:szCs w:val="24"/>
        </w:rPr>
        <w:t xml:space="preserve">ринцип поддержки детской инициативы и формирования познавательных интересов каждого </w:t>
      </w:r>
      <w:r>
        <w:rPr>
          <w:rFonts w:ascii="Times New Roman" w:hAnsi="Times New Roman" w:cs="Times New Roman"/>
          <w:sz w:val="24"/>
          <w:szCs w:val="24"/>
        </w:rPr>
        <w:t>ребенка;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5D20">
        <w:rPr>
          <w:rFonts w:ascii="Times New Roman" w:hAnsi="Times New Roman" w:cs="Times New Roman"/>
          <w:sz w:val="24"/>
          <w:szCs w:val="24"/>
        </w:rPr>
        <w:t>ринцип интег</w:t>
      </w:r>
      <w:r>
        <w:rPr>
          <w:rFonts w:ascii="Times New Roman" w:hAnsi="Times New Roman" w:cs="Times New Roman"/>
          <w:sz w:val="24"/>
          <w:szCs w:val="24"/>
        </w:rPr>
        <w:t>рации образовательных областей;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D20">
        <w:rPr>
          <w:rFonts w:ascii="Times New Roman" w:hAnsi="Times New Roman" w:cs="Times New Roman"/>
          <w:sz w:val="24"/>
          <w:szCs w:val="24"/>
        </w:rPr>
        <w:t>ринципы</w:t>
      </w:r>
      <w:r>
        <w:rPr>
          <w:rFonts w:ascii="Times New Roman" w:hAnsi="Times New Roman" w:cs="Times New Roman"/>
          <w:sz w:val="24"/>
          <w:szCs w:val="24"/>
        </w:rPr>
        <w:t xml:space="preserve"> интеграции усилий специалистов;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5D20">
        <w:rPr>
          <w:rFonts w:ascii="Times New Roman" w:hAnsi="Times New Roman" w:cs="Times New Roman"/>
          <w:sz w:val="24"/>
          <w:szCs w:val="24"/>
        </w:rPr>
        <w:t xml:space="preserve">ринцип универсализма: привлечение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к р</w:t>
      </w:r>
      <w:r>
        <w:rPr>
          <w:rFonts w:ascii="Times New Roman" w:hAnsi="Times New Roman" w:cs="Times New Roman"/>
          <w:sz w:val="24"/>
          <w:szCs w:val="24"/>
        </w:rPr>
        <w:t>азнообразным видам деятельности;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>ринцип  сотрудничества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:  формирование  личности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 происходит  в  сотрудничестве  и совместной деятельности всех специ</w:t>
      </w:r>
      <w:r>
        <w:rPr>
          <w:rFonts w:ascii="Times New Roman" w:hAnsi="Times New Roman" w:cs="Times New Roman"/>
          <w:sz w:val="24"/>
          <w:szCs w:val="24"/>
        </w:rPr>
        <w:t>алистов ДОУ, детей и родителей;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 xml:space="preserve">ринцип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оптимализма</w:t>
      </w:r>
      <w:proofErr w:type="spellEnd"/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:  организация  деятельности  педагога  и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 строится  на  основе изучения, прогнозирования, поддержки развития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в заданных условиях среды обитания.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D20">
        <w:rPr>
          <w:rFonts w:ascii="Times New Roman" w:hAnsi="Times New Roman" w:cs="Times New Roman"/>
          <w:sz w:val="24"/>
          <w:szCs w:val="24"/>
        </w:rPr>
        <w:t>Конечная цель педагога – развитие пот</w:t>
      </w:r>
      <w:r>
        <w:rPr>
          <w:rFonts w:ascii="Times New Roman" w:hAnsi="Times New Roman" w:cs="Times New Roman"/>
          <w:sz w:val="24"/>
          <w:szCs w:val="24"/>
        </w:rPr>
        <w:t xml:space="preserve">ребности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саморазвитии;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>ринцип  комплексности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:  решение  любой  педагогической  задачи  с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 всех  факторов (состояние  здоровья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>,  оказывающее  влияние  на  его  работоспособность,  интересов, потребностей, уровня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сложности задачи);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4EC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 xml:space="preserve">ринцип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:  опора  в  воспитании  и  развитии  детей  на общечеловеческие ценности, знакомство с национальной культурой, историческим и культурным </w:t>
      </w:r>
      <w:r>
        <w:rPr>
          <w:rFonts w:ascii="Times New Roman" w:hAnsi="Times New Roman" w:cs="Times New Roman"/>
          <w:sz w:val="24"/>
          <w:szCs w:val="24"/>
        </w:rPr>
        <w:t>достоянием региона;</w:t>
      </w:r>
      <w:r w:rsidRPr="009C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4EC" w:rsidRPr="009C5D20" w:rsidRDefault="008D34EC" w:rsidP="008D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C5D20">
        <w:rPr>
          <w:rFonts w:ascii="Times New Roman" w:hAnsi="Times New Roman" w:cs="Times New Roman"/>
          <w:sz w:val="24"/>
          <w:szCs w:val="24"/>
        </w:rPr>
        <w:t>ринцип  преемственности</w:t>
      </w:r>
      <w:proofErr w:type="gramEnd"/>
      <w:r w:rsidRPr="009C5D20">
        <w:rPr>
          <w:rFonts w:ascii="Times New Roman" w:hAnsi="Times New Roman" w:cs="Times New Roman"/>
          <w:sz w:val="24"/>
          <w:szCs w:val="24"/>
        </w:rPr>
        <w:t xml:space="preserve">  между  двумя  ступенями  образования:  </w:t>
      </w:r>
      <w:proofErr w:type="spellStart"/>
      <w:r w:rsidRPr="009C5D2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9C5D20">
        <w:rPr>
          <w:rFonts w:ascii="Times New Roman" w:hAnsi="Times New Roman" w:cs="Times New Roman"/>
          <w:sz w:val="24"/>
          <w:szCs w:val="24"/>
        </w:rPr>
        <w:t xml:space="preserve">  запросов  следующего звена образовательного процесса – начальной школы.  </w:t>
      </w:r>
    </w:p>
    <w:p w:rsidR="008D34EC" w:rsidRDefault="008D34EC" w:rsidP="005201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165" w:rsidRPr="00520165" w:rsidRDefault="00520165" w:rsidP="0052016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</w:t>
      </w:r>
    </w:p>
    <w:p w:rsidR="00520165" w:rsidRPr="00520165" w:rsidRDefault="00520165" w:rsidP="0052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52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радел 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пояснительную записку и планируемые результаты освоения программы, а также цели и задачи реализации программы, принципы и подходы к формированию программы, характеристики особенностей развития детей дошкольного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имеющие расстройства аутистического спектра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165" w:rsidRPr="00520165" w:rsidRDefault="00520165" w:rsidP="0052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2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 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520165" w:rsidRPr="00520165" w:rsidRDefault="00520165" w:rsidP="0052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52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</w:t>
      </w:r>
      <w:r w:rsidR="008D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2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D34EC" w:rsidRDefault="008D34EC" w:rsidP="008D34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34EC" w:rsidSect="00D1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130"/>
    <w:multiLevelType w:val="multilevel"/>
    <w:tmpl w:val="9BFA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65"/>
    <w:rsid w:val="00520165"/>
    <w:rsid w:val="006B10A3"/>
    <w:rsid w:val="00722D9D"/>
    <w:rsid w:val="008D34EC"/>
    <w:rsid w:val="009E73E1"/>
    <w:rsid w:val="00D17A5A"/>
    <w:rsid w:val="00E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83B8"/>
  <w15:docId w15:val="{74866F96-D68A-4D1E-AEE4-AC35C9C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0165"/>
  </w:style>
  <w:style w:type="character" w:customStyle="1" w:styleId="c7">
    <w:name w:val="c7"/>
    <w:basedOn w:val="a0"/>
    <w:rsid w:val="00520165"/>
  </w:style>
  <w:style w:type="paragraph" w:customStyle="1" w:styleId="c1">
    <w:name w:val="c1"/>
    <w:basedOn w:val="a"/>
    <w:rsid w:val="005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165"/>
  </w:style>
  <w:style w:type="paragraph" w:styleId="a3">
    <w:name w:val="List Paragraph"/>
    <w:basedOn w:val="a"/>
    <w:uiPriority w:val="34"/>
    <w:qFormat/>
    <w:rsid w:val="008D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3</cp:revision>
  <dcterms:created xsi:type="dcterms:W3CDTF">2021-02-24T20:30:00Z</dcterms:created>
  <dcterms:modified xsi:type="dcterms:W3CDTF">2021-02-25T13:23:00Z</dcterms:modified>
</cp:coreProperties>
</file>