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3B" w:rsidRDefault="003B54A2" w:rsidP="0057613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93738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A2" w:rsidRDefault="0057613B" w:rsidP="0057613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1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57613B" w:rsidRPr="0057613B" w:rsidRDefault="0057613B" w:rsidP="0057613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1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Разделы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5761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Страницы</w:t>
      </w:r>
    </w:p>
    <w:p w:rsidR="0057613B" w:rsidRPr="0057613B" w:rsidRDefault="0057613B" w:rsidP="0057613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613B" w:rsidRPr="0057613B" w:rsidRDefault="0057613B" w:rsidP="0057613B">
      <w:pPr>
        <w:numPr>
          <w:ilvl w:val="0"/>
          <w:numId w:val="6"/>
        </w:numPr>
        <w:tabs>
          <w:tab w:val="num" w:pos="142"/>
        </w:tabs>
        <w:spacing w:after="0" w:line="36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3B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…………….</w:t>
      </w:r>
      <w:r w:rsidRPr="005761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57613B" w:rsidRPr="0057613B" w:rsidRDefault="0057613B" w:rsidP="0057613B">
      <w:pPr>
        <w:numPr>
          <w:ilvl w:val="0"/>
          <w:numId w:val="6"/>
        </w:numPr>
        <w:tabs>
          <w:tab w:val="num" w:pos="142"/>
        </w:tabs>
        <w:spacing w:after="0" w:line="36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3B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Планируемые результаты освоения программы……………………………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</w:t>
      </w:r>
      <w:r w:rsidRPr="0057613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791E6E" w:rsidRDefault="0057613B" w:rsidP="0057613B">
      <w:pPr>
        <w:numPr>
          <w:ilvl w:val="0"/>
          <w:numId w:val="6"/>
        </w:numPr>
        <w:tabs>
          <w:tab w:val="num" w:pos="142"/>
        </w:tabs>
        <w:spacing w:after="0" w:line="36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3B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программы……………………………………………...............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....................</w:t>
      </w:r>
      <w:r w:rsidR="00F51F3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57613B" w:rsidRPr="00791E6E" w:rsidRDefault="00791E6E" w:rsidP="00791E6E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E6E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……………………………………………...4</w:t>
      </w:r>
    </w:p>
    <w:p w:rsidR="0057613B" w:rsidRPr="0057613B" w:rsidRDefault="0057613B" w:rsidP="0057613B">
      <w:pPr>
        <w:tabs>
          <w:tab w:val="num" w:pos="142"/>
        </w:tabs>
        <w:spacing w:after="0" w:line="36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4. </w:t>
      </w:r>
      <w:r w:rsidRPr="0057613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13B">
        <w:rPr>
          <w:rFonts w:ascii="Times New Roman" w:eastAsia="Calibri" w:hAnsi="Times New Roman" w:cs="Times New Roman"/>
          <w:sz w:val="28"/>
          <w:szCs w:val="28"/>
          <w:lang w:eastAsia="ru-RU"/>
        </w:rPr>
        <w:t>- педагогические условия реализации программы……....</w:t>
      </w:r>
      <w:r w:rsidR="00791E6E">
        <w:rPr>
          <w:rFonts w:ascii="Times New Roman" w:eastAsia="Calibri" w:hAnsi="Times New Roman" w:cs="Times New Roman"/>
          <w:sz w:val="28"/>
          <w:szCs w:val="28"/>
          <w:lang w:eastAsia="ru-RU"/>
        </w:rPr>
        <w:t>.................</w:t>
      </w:r>
      <w:r w:rsidR="00F51F3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</w:p>
    <w:p w:rsidR="0057613B" w:rsidRPr="0057613B" w:rsidRDefault="0057613B" w:rsidP="0057613B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Учебный план……………………………………………………………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F51F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7613B" w:rsidRPr="0057613B" w:rsidRDefault="0057613B" w:rsidP="0057613B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Календарный учебный график……………………………………………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F51F3C">
        <w:rPr>
          <w:rFonts w:ascii="Times New Roman" w:eastAsia="Times New Roman" w:hAnsi="Times New Roman" w:cs="Times New Roman"/>
          <w:sz w:val="28"/>
          <w:szCs w:val="28"/>
          <w:lang w:eastAsia="ru-RU"/>
        </w:rPr>
        <w:t>..11</w:t>
      </w:r>
    </w:p>
    <w:p w:rsidR="0057613B" w:rsidRPr="0057613B" w:rsidRDefault="0057613B" w:rsidP="0057613B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Кадровые условия реализации программы………………………………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F51F3C">
        <w:rPr>
          <w:rFonts w:ascii="Times New Roman" w:eastAsia="Times New Roman" w:hAnsi="Times New Roman" w:cs="Times New Roman"/>
          <w:sz w:val="28"/>
          <w:szCs w:val="28"/>
          <w:lang w:eastAsia="ru-RU"/>
        </w:rPr>
        <w:t>..11</w:t>
      </w:r>
    </w:p>
    <w:p w:rsidR="0057613B" w:rsidRPr="0057613B" w:rsidRDefault="0057613B" w:rsidP="0057613B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Материально- техническое обеспечение реализации программы……...</w:t>
      </w:r>
      <w:r w:rsidR="00F51F3C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..................11</w:t>
      </w:r>
    </w:p>
    <w:p w:rsidR="0057613B" w:rsidRPr="0057613B" w:rsidRDefault="0057613B" w:rsidP="0057613B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3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Информационно- методические условия реализации программы……...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="00F51F3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7613B" w:rsidRDefault="0057613B" w:rsidP="0057613B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3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Оценочные и методические материалы………………………….………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F51F3C">
        <w:rPr>
          <w:rFonts w:ascii="Times New Roman" w:eastAsia="Times New Roman" w:hAnsi="Times New Roman" w:cs="Times New Roman"/>
          <w:sz w:val="28"/>
          <w:szCs w:val="28"/>
          <w:lang w:eastAsia="ru-RU"/>
        </w:rPr>
        <w:t>..12</w:t>
      </w:r>
    </w:p>
    <w:p w:rsidR="00F51F3C" w:rsidRPr="0057613B" w:rsidRDefault="00F51F3C" w:rsidP="0057613B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F51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…………………………………12</w:t>
      </w:r>
    </w:p>
    <w:p w:rsidR="0057613B" w:rsidRPr="0057613B" w:rsidRDefault="0057613B" w:rsidP="005761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3B" w:rsidRPr="0057613B" w:rsidRDefault="0057613B" w:rsidP="0057613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613B" w:rsidRPr="0057613B" w:rsidRDefault="0057613B" w:rsidP="0057613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4AEA" w:rsidRDefault="00A44AEA" w:rsidP="00A44AEA">
      <w:pPr>
        <w:spacing w:after="0"/>
        <w:rPr>
          <w:rFonts w:ascii="Times New Roman" w:hAnsi="Times New Roman"/>
          <w:sz w:val="24"/>
          <w:szCs w:val="24"/>
        </w:rPr>
      </w:pPr>
    </w:p>
    <w:p w:rsidR="00A44AEA" w:rsidRDefault="00A44AEA" w:rsidP="00A44AEA">
      <w:pPr>
        <w:spacing w:after="0"/>
        <w:rPr>
          <w:rFonts w:ascii="Times New Roman" w:hAnsi="Times New Roman"/>
          <w:sz w:val="24"/>
          <w:szCs w:val="24"/>
        </w:rPr>
      </w:pPr>
    </w:p>
    <w:p w:rsidR="0057613B" w:rsidRDefault="0057613B" w:rsidP="00A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3B" w:rsidRDefault="0057613B" w:rsidP="00A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3B" w:rsidRDefault="0057613B" w:rsidP="00A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3B" w:rsidRDefault="0057613B" w:rsidP="00A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3B" w:rsidRDefault="0057613B" w:rsidP="00A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3B" w:rsidRDefault="0057613B" w:rsidP="00A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3B" w:rsidRDefault="0057613B" w:rsidP="00A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3B" w:rsidRDefault="0057613B" w:rsidP="00A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3B" w:rsidRDefault="0057613B" w:rsidP="00A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3B" w:rsidRDefault="0057613B" w:rsidP="00F51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CCC" w:rsidRDefault="000F0CCC" w:rsidP="00F51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CCC" w:rsidRDefault="000F0CCC" w:rsidP="00F51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4A2" w:rsidRDefault="003B54A2" w:rsidP="00F51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4A2" w:rsidRDefault="003B54A2" w:rsidP="00F51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CCC" w:rsidRDefault="000F0CCC" w:rsidP="00F51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CCC" w:rsidRDefault="000F0CCC" w:rsidP="00F51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CCC" w:rsidRDefault="000F0CCC" w:rsidP="00F51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260" w:rsidRPr="00F51F3C" w:rsidRDefault="00A44AEA" w:rsidP="00F51F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44AEA" w:rsidRDefault="00A44AEA" w:rsidP="00A44A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260" w:rsidRDefault="00C01541" w:rsidP="00785E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современном мире</w:t>
      </w:r>
      <w:r w:rsidR="006832AB" w:rsidRPr="003F6E04">
        <w:rPr>
          <w:rFonts w:ascii="Times New Roman" w:eastAsia="Calibri" w:hAnsi="Times New Roman" w:cs="Times New Roman"/>
          <w:sz w:val="28"/>
          <w:szCs w:val="28"/>
        </w:rPr>
        <w:t xml:space="preserve">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</w:t>
      </w:r>
      <w:r w:rsidR="00DA0D80">
        <w:rPr>
          <w:rFonts w:ascii="Times New Roman" w:eastAsia="Calibri" w:hAnsi="Times New Roman" w:cs="Times New Roman"/>
          <w:sz w:val="28"/>
          <w:szCs w:val="28"/>
        </w:rPr>
        <w:t>м возрасте они пытаются понять</w:t>
      </w:r>
      <w:r w:rsidR="006832AB" w:rsidRPr="003F6E04">
        <w:rPr>
          <w:rFonts w:ascii="Times New Roman" w:eastAsia="Calibri" w:hAnsi="Times New Roman" w:cs="Times New Roman"/>
          <w:sz w:val="28"/>
          <w:szCs w:val="28"/>
        </w:rPr>
        <w:t xml:space="preserve">, как это устроено. Благодаря </w:t>
      </w:r>
      <w:r w:rsidR="006832AB">
        <w:rPr>
          <w:rFonts w:ascii="Times New Roman" w:eastAsia="Calibri" w:hAnsi="Times New Roman" w:cs="Times New Roman"/>
          <w:sz w:val="28"/>
          <w:szCs w:val="28"/>
        </w:rPr>
        <w:t xml:space="preserve">разработкам компании LEGO </w:t>
      </w:r>
      <w:r w:rsidR="006832AB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="006832AB" w:rsidRPr="003F6E04">
        <w:rPr>
          <w:rFonts w:ascii="Times New Roman" w:eastAsia="Calibri" w:hAnsi="Times New Roman" w:cs="Times New Roman"/>
          <w:sz w:val="28"/>
          <w:szCs w:val="28"/>
        </w:rPr>
        <w:t xml:space="preserve"> на современном этапе появилась возможность уже в дошкольном возрасте знакомить детей с основами строения </w:t>
      </w:r>
      <w:r w:rsidR="006832AB" w:rsidRPr="003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объектов</w:t>
      </w:r>
      <w:r w:rsidR="006832AB" w:rsidRPr="003F6E0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Конструкторы LEGO – это специально разработанные конструкторы, которые </w:t>
      </w:r>
      <w:r w:rsidR="00C24EFD">
        <w:rPr>
          <w:rFonts w:ascii="Times New Roman" w:eastAsia="Calibri" w:hAnsi="Times New Roman" w:cs="Times New Roman"/>
          <w:sz w:val="28"/>
          <w:szCs w:val="28"/>
        </w:rPr>
        <w:t>спроектированы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таким образом, чтобы ребенок в процес</w:t>
      </w:r>
      <w:r w:rsidR="005D6260">
        <w:rPr>
          <w:rFonts w:ascii="Times New Roman" w:eastAsia="Calibri" w:hAnsi="Times New Roman" w:cs="Times New Roman"/>
          <w:sz w:val="28"/>
          <w:szCs w:val="28"/>
        </w:rPr>
        <w:t>се за</w:t>
      </w:r>
      <w:r>
        <w:rPr>
          <w:rFonts w:ascii="Times New Roman" w:eastAsia="Calibri" w:hAnsi="Times New Roman" w:cs="Times New Roman"/>
          <w:sz w:val="28"/>
          <w:szCs w:val="28"/>
        </w:rPr>
        <w:t>нимательной игры смог получить максимум информации о современной науке и технике и освоить ее.</w:t>
      </w:r>
      <w:r w:rsidR="005D6260" w:rsidRPr="005D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F490D" w:rsidRPr="0018634B" w:rsidRDefault="006832AB" w:rsidP="001863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34B">
        <w:rPr>
          <w:rFonts w:ascii="Times New Roman" w:eastAsia="Calibri" w:hAnsi="Times New Roman" w:cs="Times New Roman"/>
          <w:b/>
          <w:sz w:val="28"/>
          <w:szCs w:val="28"/>
        </w:rPr>
        <w:t>Цель программы –</w:t>
      </w:r>
      <w:r w:rsidRPr="003F6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6E04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0F490D" w:rsidRPr="000F49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творческих способностей и аналитического мышления, навыков созидательной деятельности, </w:t>
      </w:r>
      <w:r w:rsidRPr="000F490D">
        <w:rPr>
          <w:rFonts w:ascii="Times New Roman" w:eastAsia="Calibri" w:hAnsi="Times New Roman" w:cs="Times New Roman"/>
          <w:sz w:val="28"/>
          <w:szCs w:val="28"/>
        </w:rPr>
        <w:t xml:space="preserve">технического творчества </w:t>
      </w:r>
      <w:r w:rsidR="000F490D" w:rsidRPr="000F490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0F490D">
        <w:rPr>
          <w:rFonts w:ascii="Times New Roman" w:eastAsia="Calibri" w:hAnsi="Times New Roman" w:cs="Times New Roman"/>
          <w:sz w:val="28"/>
          <w:szCs w:val="28"/>
        </w:rPr>
        <w:t>детей старшего дошкольного возраста средствами робототехники</w:t>
      </w:r>
      <w:r w:rsidRPr="003F6E04">
        <w:rPr>
          <w:rFonts w:ascii="Times New Roman" w:eastAsia="Calibri" w:hAnsi="Times New Roman" w:cs="Times New Roman"/>
          <w:sz w:val="28"/>
          <w:szCs w:val="28"/>
        </w:rPr>
        <w:t>.</w:t>
      </w:r>
      <w:r w:rsidR="000F490D" w:rsidRPr="000F49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F490D" w:rsidRPr="002E4E2A" w:rsidRDefault="000F490D" w:rsidP="005D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0F490D" w:rsidRPr="005D6260" w:rsidRDefault="000F490D" w:rsidP="005D62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62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Обучающие:</w:t>
      </w:r>
    </w:p>
    <w:p w:rsidR="000F490D" w:rsidRPr="002E4E2A" w:rsidRDefault="000F490D" w:rsidP="0078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основами программирования на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LegoWeDo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2.0;</w:t>
      </w:r>
    </w:p>
    <w:p w:rsidR="000F490D" w:rsidRPr="002E4E2A" w:rsidRDefault="000F490D" w:rsidP="0078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конструктора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2.0»;</w:t>
      </w:r>
    </w:p>
    <w:p w:rsidR="000F490D" w:rsidRPr="002E4E2A" w:rsidRDefault="000F490D" w:rsidP="0078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различных передач и механизмов;</w:t>
      </w:r>
    </w:p>
    <w:p w:rsidR="000F490D" w:rsidRPr="002E4E2A" w:rsidRDefault="000F490D" w:rsidP="0078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работе с планшетами и написания коротких демонстрационных программ;</w:t>
      </w:r>
    </w:p>
    <w:p w:rsidR="000F490D" w:rsidRPr="002E4E2A" w:rsidRDefault="000F490D" w:rsidP="0078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поиску путей решения поставленной задачи;</w:t>
      </w:r>
    </w:p>
    <w:p w:rsidR="000F490D" w:rsidRPr="002E4E2A" w:rsidRDefault="000F490D" w:rsidP="0078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Развивающие:</w:t>
      </w:r>
    </w:p>
    <w:p w:rsidR="000F490D" w:rsidRPr="002E4E2A" w:rsidRDefault="000F490D" w:rsidP="0078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0F490D" w:rsidRPr="002E4E2A" w:rsidRDefault="000F490D" w:rsidP="0078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интереса, увлеченности в процесс и, как следствие, лучшее усвоение языка программирования;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поиску нестандартных путей решения поставленной задачи;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работы в команде.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Воспитательные: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волевых и трудовых качеств;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внимательности к деталям, связанным с программированием и работе с электроникой;</w:t>
      </w:r>
    </w:p>
    <w:p w:rsidR="000F490D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товарищам, взаимопомощи.</w:t>
      </w:r>
    </w:p>
    <w:p w:rsidR="00C24EFD" w:rsidRDefault="00C24EFD" w:rsidP="00C24E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Категория обучающихся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24EFD" w:rsidRPr="00C24EFD" w:rsidRDefault="00C24EFD" w:rsidP="00C24E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EF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предназначена для детей 5 – 8  лет.</w:t>
      </w:r>
    </w:p>
    <w:p w:rsidR="00C24EFD" w:rsidRPr="00C24EFD" w:rsidRDefault="00C24EFD" w:rsidP="00C24E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режим обучения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C24EFD" w:rsidRPr="00C24EFD" w:rsidRDefault="00C24EFD" w:rsidP="00C24E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EFD">
        <w:rPr>
          <w:rFonts w:ascii="Times New Roman" w:eastAsia="Calibri" w:hAnsi="Times New Roman" w:cs="Times New Roman"/>
          <w:sz w:val="28"/>
          <w:szCs w:val="28"/>
          <w:lang w:eastAsia="ru-RU"/>
        </w:rPr>
        <w:t>Форма занятий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очная, групповая</w:t>
      </w:r>
      <w:r w:rsidRPr="00C24EFD">
        <w:rPr>
          <w:rFonts w:ascii="Times New Roman" w:eastAsia="Calibri" w:hAnsi="Times New Roman" w:cs="Times New Roman"/>
          <w:sz w:val="28"/>
          <w:szCs w:val="28"/>
          <w:lang w:eastAsia="ru-RU"/>
        </w:rPr>
        <w:t>. Количе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ство обучающихся: группы по 12</w:t>
      </w:r>
      <w:r w:rsidRPr="00C24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</w:p>
    <w:p w:rsidR="00841791" w:rsidRDefault="00A137C6" w:rsidP="00C24E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1</w:t>
      </w:r>
      <w:r w:rsidR="00C24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</w:t>
      </w:r>
      <w:r w:rsidR="00C24EFD" w:rsidRPr="00C24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неделю. </w:t>
      </w:r>
    </w:p>
    <w:p w:rsidR="00C24EFD" w:rsidRDefault="00C24EFD" w:rsidP="00C24E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проведения занятий: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занятия, игры</w:t>
      </w:r>
    </w:p>
    <w:p w:rsidR="00C24EFD" w:rsidRDefault="00C24EFD" w:rsidP="00F51F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 Планируемые результаты освоения программы</w:t>
      </w:r>
    </w:p>
    <w:p w:rsidR="005E1A14" w:rsidRPr="00C24EFD" w:rsidRDefault="005E1A14" w:rsidP="00C2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программы, обучающиеся должны знать: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30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оставляющие набора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2.0»;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30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азвания основных деталей конструктора;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30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рограммное обеспечение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2.0;</w:t>
      </w:r>
    </w:p>
    <w:p w:rsidR="000F490D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30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 основных механизмов и передач.</w:t>
      </w:r>
    </w:p>
    <w:p w:rsidR="003039A5" w:rsidRPr="002E4E2A" w:rsidRDefault="003039A5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уметь: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30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аботать с программным обеспечением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2.0;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30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обирать простые схемы с использованием различных деталей </w:t>
      </w:r>
      <w:proofErr w:type="spellStart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30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обирать динамические модели;</w:t>
      </w:r>
    </w:p>
    <w:p w:rsidR="000F490D" w:rsidRPr="002E4E2A" w:rsidRDefault="000F490D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30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в группе.</w:t>
      </w:r>
    </w:p>
    <w:p w:rsidR="005D6260" w:rsidRDefault="005D6260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E2A" w:rsidRDefault="002E4E2A" w:rsidP="002E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BC6" w:rsidRPr="00791E6E" w:rsidRDefault="00791E6E" w:rsidP="00791E6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45BC6" w:rsidRPr="007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791E6E" w:rsidRPr="00791E6E" w:rsidRDefault="00791E6E" w:rsidP="00791E6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6E" w:rsidRDefault="00791E6E" w:rsidP="00791E6E">
      <w:pPr>
        <w:pStyle w:val="c22"/>
        <w:shd w:val="clear" w:color="auto" w:fill="FFFFFF"/>
        <w:spacing w:before="0" w:beforeAutospacing="0" w:after="0" w:afterAutospacing="0"/>
        <w:ind w:left="360"/>
        <w:rPr>
          <w:rStyle w:val="c38"/>
          <w:b/>
          <w:bCs/>
          <w:color w:val="000000"/>
          <w:sz w:val="28"/>
          <w:szCs w:val="28"/>
        </w:rPr>
      </w:pPr>
      <w:r>
        <w:rPr>
          <w:rStyle w:val="c38"/>
          <w:b/>
          <w:bCs/>
          <w:color w:val="000000"/>
          <w:sz w:val="28"/>
          <w:szCs w:val="28"/>
        </w:rPr>
        <w:t>3.1.Описание образовательной деятельности</w:t>
      </w:r>
    </w:p>
    <w:p w:rsidR="00791E6E" w:rsidRDefault="00791E6E" w:rsidP="00791E6E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</w:p>
    <w:p w:rsidR="00791E6E" w:rsidRDefault="00791E6E" w:rsidP="00791E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    Содержание программы обеспечивает развитие личности, мотивации и способностей детей, охватывая следующие направления развития (образовательные области):</w:t>
      </w:r>
    </w:p>
    <w:p w:rsidR="00791E6E" w:rsidRDefault="00791E6E" w:rsidP="00791E6E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38"/>
          <w:b/>
          <w:bCs/>
          <w:color w:val="000000"/>
          <w:sz w:val="28"/>
          <w:szCs w:val="28"/>
        </w:rPr>
        <w:t xml:space="preserve">    Познавательное развитие. </w:t>
      </w:r>
      <w:r>
        <w:rPr>
          <w:rStyle w:val="c8"/>
          <w:color w:val="000000"/>
          <w:sz w:val="28"/>
          <w:szCs w:val="28"/>
        </w:rPr>
        <w:t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ременные передачи. Создание и программирование действующих моделей. Сборка, программирование и испытание моделей.</w:t>
      </w:r>
    </w:p>
    <w:p w:rsidR="00791E6E" w:rsidRDefault="00791E6E" w:rsidP="00791E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91E6E" w:rsidRDefault="00791E6E" w:rsidP="00791E6E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38"/>
          <w:b/>
          <w:bCs/>
          <w:color w:val="000000"/>
          <w:sz w:val="28"/>
          <w:szCs w:val="28"/>
        </w:rPr>
        <w:t xml:space="preserve">    Социально – коммуникативное развитие. </w:t>
      </w:r>
      <w:r>
        <w:rPr>
          <w:rStyle w:val="c8"/>
          <w:color w:val="000000"/>
          <w:sz w:val="28"/>
          <w:szCs w:val="28"/>
        </w:rPr>
        <w:t>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Становление самостоятельности: распределять обязанности в своей группе, проявлять творческий подход к решению поставленной задачи, создавать модели реальных объектов и процессов, видеть реальный результат своей работы.</w:t>
      </w:r>
    </w:p>
    <w:p w:rsidR="00791E6E" w:rsidRDefault="00791E6E" w:rsidP="00791E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91E6E" w:rsidRDefault="00791E6E" w:rsidP="00791E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8"/>
          <w:szCs w:val="28"/>
        </w:rPr>
        <w:t xml:space="preserve">     Речевое развитие. </w:t>
      </w:r>
      <w:r>
        <w:rPr>
          <w:rStyle w:val="c8"/>
          <w:color w:val="000000"/>
          <w:sz w:val="28"/>
          <w:szCs w:val="28"/>
        </w:rPr>
        <w:t>Общение в устной форме с использованием специальных терминов. Использование интервью, чтобы получить информацию и составить схему рассказа.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Применение мультимедийных технологий для генерирования и презентации идей.</w:t>
      </w:r>
    </w:p>
    <w:p w:rsidR="000F0CCC" w:rsidRDefault="000F0CCC" w:rsidP="00791E6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CCC" w:rsidRDefault="000F0CCC" w:rsidP="00791E6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CCC" w:rsidRDefault="000F0CCC" w:rsidP="00791E6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CCC" w:rsidRDefault="000F0CCC" w:rsidP="00791E6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CCC" w:rsidRDefault="000F0CCC" w:rsidP="00791E6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E6E" w:rsidRPr="00791E6E" w:rsidRDefault="00791E6E" w:rsidP="00791E6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bookmarkStart w:id="0" w:name="_GoBack"/>
      <w:bookmarkEnd w:id="0"/>
      <w:r w:rsidRPr="0079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791E6E" w:rsidRPr="00791E6E" w:rsidRDefault="00791E6E" w:rsidP="00791E6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C6" w:rsidRDefault="00245BC6" w:rsidP="00245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9"/>
        <w:gridCol w:w="5541"/>
        <w:gridCol w:w="7"/>
        <w:gridCol w:w="841"/>
        <w:gridCol w:w="69"/>
        <w:gridCol w:w="1912"/>
      </w:tblGrid>
      <w:tr w:rsidR="00FE2F86" w:rsidTr="0037548C">
        <w:trPr>
          <w:trHeight w:val="587"/>
        </w:trPr>
        <w:tc>
          <w:tcPr>
            <w:tcW w:w="2169" w:type="dxa"/>
          </w:tcPr>
          <w:p w:rsidR="00FE2F86" w:rsidRPr="00FE2F86" w:rsidRDefault="00FE2F86" w:rsidP="00FE2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541" w:type="dxa"/>
          </w:tcPr>
          <w:p w:rsidR="00FE2F86" w:rsidRPr="00FE2F86" w:rsidRDefault="00FE2F86" w:rsidP="00FE2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8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848" w:type="dxa"/>
            <w:gridSpan w:val="2"/>
          </w:tcPr>
          <w:p w:rsidR="00FE2F86" w:rsidRPr="00FE2F86" w:rsidRDefault="00FE2F86" w:rsidP="00FE2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1" w:type="dxa"/>
            <w:gridSpan w:val="2"/>
          </w:tcPr>
          <w:p w:rsidR="00FE2F86" w:rsidRPr="00FE2F86" w:rsidRDefault="00FE2F86" w:rsidP="00FE2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8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949FE" w:rsidRPr="003B54A2" w:rsidTr="00FC7866">
        <w:trPr>
          <w:trHeight w:val="3174"/>
        </w:trPr>
        <w:tc>
          <w:tcPr>
            <w:tcW w:w="2169" w:type="dxa"/>
          </w:tcPr>
          <w:p w:rsidR="006949FE" w:rsidRDefault="006949FE" w:rsidP="003039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людей – роботы. </w:t>
            </w:r>
          </w:p>
          <w:p w:rsidR="006949FE" w:rsidRPr="008D6740" w:rsidRDefault="006949FE" w:rsidP="003039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  <w:p w:rsidR="006949FE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6949FE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детям о месте робототехнике  информационном пространстве; </w:t>
            </w:r>
          </w:p>
          <w:p w:rsidR="006949FE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техники безопасности при работе с конструктором;</w:t>
            </w:r>
          </w:p>
          <w:p w:rsidR="006949FE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собирать простейшие механизмы: зубчатая передача, ременная передача (фрикционная связь)</w:t>
            </w:r>
          </w:p>
          <w:p w:rsidR="006949FE" w:rsidRDefault="006949FE" w:rsidP="003039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деталями конструктора</w:t>
            </w:r>
            <w:r w:rsidRPr="006C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C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C5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изучить названия элементов конструктора, научиться находить нужные детали и применять их по назначению.</w:t>
            </w:r>
          </w:p>
        </w:tc>
        <w:tc>
          <w:tcPr>
            <w:tcW w:w="848" w:type="dxa"/>
            <w:gridSpan w:val="2"/>
          </w:tcPr>
          <w:p w:rsidR="006949FE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9FE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6949FE" w:rsidRPr="008D6740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6949FE" w:rsidRPr="008D6740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0C48" w:rsidTr="0037548C">
        <w:trPr>
          <w:trHeight w:val="356"/>
        </w:trPr>
        <w:tc>
          <w:tcPr>
            <w:tcW w:w="2169" w:type="dxa"/>
            <w:vAlign w:val="center"/>
          </w:tcPr>
          <w:p w:rsidR="00290C48" w:rsidRPr="009A3C98" w:rsidRDefault="00290C48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  <w:gridSpan w:val="2"/>
            <w:vAlign w:val="center"/>
          </w:tcPr>
          <w:p w:rsidR="00290C48" w:rsidRPr="009A3C98" w:rsidRDefault="00290C48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Align w:val="center"/>
          </w:tcPr>
          <w:p w:rsidR="00290C48" w:rsidRDefault="006949FE" w:rsidP="0029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290C48" w:rsidRDefault="00290C48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48" w:rsidTr="00977C1F">
        <w:trPr>
          <w:trHeight w:val="582"/>
        </w:trPr>
        <w:tc>
          <w:tcPr>
            <w:tcW w:w="10539" w:type="dxa"/>
            <w:gridSpan w:val="6"/>
            <w:vAlign w:val="center"/>
          </w:tcPr>
          <w:p w:rsidR="00290C48" w:rsidRDefault="00290C48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«Первые шаги»</w:t>
            </w:r>
          </w:p>
          <w:p w:rsidR="00290C48" w:rsidRDefault="00290C48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A5" w:rsidRPr="003B54A2" w:rsidTr="0037548C">
        <w:trPr>
          <w:trHeight w:val="1905"/>
        </w:trPr>
        <w:tc>
          <w:tcPr>
            <w:tcW w:w="2169" w:type="dxa"/>
          </w:tcPr>
          <w:p w:rsidR="003039A5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Улитка-фонарик</w:t>
            </w:r>
          </w:p>
          <w:p w:rsidR="003039A5" w:rsidRDefault="003039A5" w:rsidP="00785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785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785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039A5" w:rsidRPr="008D6740" w:rsidRDefault="003039A5" w:rsidP="00A9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40"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собирать модель из конструктора 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D6740"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подключать модель к своему электрическому устройству; </w:t>
            </w:r>
          </w:p>
          <w:p w:rsidR="003039A5" w:rsidRPr="008D6740" w:rsidRDefault="003039A5" w:rsidP="00A9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40">
              <w:rPr>
                <w:rFonts w:ascii="Times New Roman" w:hAnsi="Times New Roman" w:cs="Times New Roman"/>
                <w:sz w:val="24"/>
                <w:szCs w:val="24"/>
              </w:rPr>
              <w:t>Учить программировать модель-улитку, чтобы она светилась</w:t>
            </w:r>
          </w:p>
          <w:p w:rsidR="003039A5" w:rsidRPr="008D6740" w:rsidRDefault="003039A5" w:rsidP="008D6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</w:tcPr>
          <w:p w:rsidR="003039A5" w:rsidRDefault="003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9A5" w:rsidRDefault="003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039A5" w:rsidRPr="008D6740" w:rsidRDefault="0030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3039A5" w:rsidRPr="00C24EFD" w:rsidRDefault="003039A5" w:rsidP="008D67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39A5" w:rsidRPr="003B54A2" w:rsidTr="0037548C">
        <w:trPr>
          <w:trHeight w:val="1553"/>
        </w:trPr>
        <w:tc>
          <w:tcPr>
            <w:tcW w:w="2169" w:type="dxa"/>
          </w:tcPr>
          <w:p w:rsidR="003039A5" w:rsidRDefault="003039A5" w:rsidP="00785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  <w:p w:rsidR="003039A5" w:rsidRDefault="003039A5" w:rsidP="00785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785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039A5" w:rsidRDefault="003039A5" w:rsidP="00A9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собирать модель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подключать модель к своему электрическому устройству; </w:t>
            </w:r>
          </w:p>
          <w:p w:rsidR="003039A5" w:rsidRDefault="003039A5" w:rsidP="00A9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программировать мотор, чтобы он крутился с разной скоростью</w:t>
            </w:r>
          </w:p>
          <w:p w:rsidR="003039A5" w:rsidRDefault="003039A5" w:rsidP="00785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</w:tcPr>
          <w:p w:rsidR="003039A5" w:rsidRDefault="003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9A5" w:rsidRDefault="003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039A5" w:rsidRPr="008D6740" w:rsidRDefault="003039A5" w:rsidP="008D6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1642"/>
        </w:trPr>
        <w:tc>
          <w:tcPr>
            <w:tcW w:w="2169" w:type="dxa"/>
          </w:tcPr>
          <w:p w:rsidR="003039A5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Движущийся спутник</w:t>
            </w:r>
          </w:p>
        </w:tc>
        <w:tc>
          <w:tcPr>
            <w:tcW w:w="5541" w:type="dxa"/>
          </w:tcPr>
          <w:p w:rsidR="003039A5" w:rsidRDefault="003039A5" w:rsidP="00A9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собирать модель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подключать модель к своему электрическому устройству;</w:t>
            </w:r>
          </w:p>
          <w:p w:rsidR="003039A5" w:rsidRDefault="003039A5" w:rsidP="00A9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программировать мотор, чтобы он вращался в  течение определенного времени и в другую сторону</w:t>
            </w:r>
          </w:p>
        </w:tc>
        <w:tc>
          <w:tcPr>
            <w:tcW w:w="917" w:type="dxa"/>
            <w:gridSpan w:val="3"/>
          </w:tcPr>
          <w:p w:rsidR="003039A5" w:rsidRDefault="003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9A5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039A5" w:rsidRPr="008D6740" w:rsidRDefault="0030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3039A5" w:rsidRPr="008D6740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39A5" w:rsidRPr="003B54A2" w:rsidTr="0037548C">
        <w:trPr>
          <w:trHeight w:val="1755"/>
        </w:trPr>
        <w:tc>
          <w:tcPr>
            <w:tcW w:w="2169" w:type="dxa"/>
          </w:tcPr>
          <w:p w:rsidR="003039A5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- шпион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собирать модель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подключать модель к своему электрическому устройству;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программировать  датчик движения, чтобы он мог обнаружить любые движения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</w:tcPr>
          <w:p w:rsidR="003039A5" w:rsidRDefault="003039A5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3039A5" w:rsidRPr="008D6740" w:rsidRDefault="003039A5" w:rsidP="00A9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Tr="0037548C">
        <w:trPr>
          <w:trHeight w:val="467"/>
        </w:trPr>
        <w:tc>
          <w:tcPr>
            <w:tcW w:w="2169" w:type="dxa"/>
          </w:tcPr>
          <w:p w:rsidR="003039A5" w:rsidRDefault="003039A5" w:rsidP="00A9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</w:tcPr>
          <w:p w:rsidR="003039A5" w:rsidRDefault="003039A5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3039A5" w:rsidRDefault="003039A5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14" w:rsidTr="0037548C">
        <w:trPr>
          <w:trHeight w:val="1513"/>
        </w:trPr>
        <w:tc>
          <w:tcPr>
            <w:tcW w:w="7710" w:type="dxa"/>
            <w:gridSpan w:val="2"/>
            <w:tcBorders>
              <w:right w:val="nil"/>
            </w:tcBorders>
            <w:vAlign w:val="bottom"/>
          </w:tcPr>
          <w:p w:rsidR="005E1A14" w:rsidRPr="00800CD8" w:rsidRDefault="005E1A14" w:rsidP="00F51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«МАЙЛО»</w:t>
            </w:r>
          </w:p>
        </w:tc>
        <w:tc>
          <w:tcPr>
            <w:tcW w:w="2829" w:type="dxa"/>
            <w:gridSpan w:val="4"/>
            <w:tcBorders>
              <w:left w:val="nil"/>
            </w:tcBorders>
          </w:tcPr>
          <w:p w:rsidR="005E1A14" w:rsidRDefault="005E1A14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A5" w:rsidRPr="003B54A2" w:rsidTr="0037548C">
        <w:trPr>
          <w:trHeight w:val="1853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научный вездеход</w:t>
            </w:r>
          </w:p>
        </w:tc>
        <w:tc>
          <w:tcPr>
            <w:tcW w:w="5541" w:type="dxa"/>
          </w:tcPr>
          <w:p w:rsidR="003039A5" w:rsidRDefault="003039A5" w:rsidP="00A9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различные способы, при помощи которых ученые могут достичь определенных мест;</w:t>
            </w:r>
          </w:p>
          <w:p w:rsidR="003039A5" w:rsidRPr="00785E99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и программировать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научный вездеход</w:t>
            </w: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1288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перемещения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и программировать манипулятор детектора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данные с датчика движения</w:t>
            </w: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1503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наклона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и программировать манипулятор отправки сообщений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датчик наклона, чтобы помочь научному вездеходу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о своем открытии</w:t>
            </w: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278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и программировать устройство для перемещения объектов, используя полученные ранее навыки и умения</w:t>
            </w: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Tr="0037548C">
        <w:trPr>
          <w:trHeight w:val="391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1F3C" w:rsidRDefault="00F51F3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C" w:rsidRDefault="00F51F3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A5" w:rsidTr="00977C1F">
        <w:trPr>
          <w:trHeight w:val="404"/>
        </w:trPr>
        <w:tc>
          <w:tcPr>
            <w:tcW w:w="10539" w:type="dxa"/>
            <w:gridSpan w:val="6"/>
          </w:tcPr>
          <w:p w:rsidR="009A3C98" w:rsidRDefault="009A3C98" w:rsidP="006B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5" w:rsidRPr="00800CD8" w:rsidRDefault="003039A5" w:rsidP="00791E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A5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С ПОШАГОВЫМИ ИНСТРУКЦИЯМИ</w:t>
            </w:r>
          </w:p>
        </w:tc>
      </w:tr>
      <w:tr w:rsidR="003039A5" w:rsidRPr="003B54A2" w:rsidTr="0037548C">
        <w:trPr>
          <w:trHeight w:val="2174"/>
        </w:trPr>
        <w:tc>
          <w:tcPr>
            <w:tcW w:w="2169" w:type="dxa"/>
            <w:tcBorders>
              <w:bottom w:val="single" w:sz="4" w:space="0" w:color="auto"/>
            </w:tcBorders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- тягач</w:t>
            </w:r>
          </w:p>
          <w:p w:rsidR="0037548C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8C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8C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8C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8C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силой тяги. Что заставляет предметы двигаться?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и программировать робота для изучения результатов действия уравновешенных и неуравновешенных сил на движение предметов;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одни из видов движения – «колебание» 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3039A5" w:rsidRPr="00C24EFD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48C" w:rsidRPr="009A3C98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48C" w:rsidRPr="003B54A2" w:rsidTr="00791E6E">
        <w:trPr>
          <w:trHeight w:val="2825"/>
        </w:trPr>
        <w:tc>
          <w:tcPr>
            <w:tcW w:w="2169" w:type="dxa"/>
            <w:tcBorders>
              <w:bottom w:val="single" w:sz="4" w:space="0" w:color="auto"/>
            </w:tcBorders>
          </w:tcPr>
          <w:p w:rsidR="0037548C" w:rsidRPr="009A3C98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48C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Гоночный автомобиль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37548C" w:rsidRDefault="0037548C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«скорость» и с одним из видов движения - «езда»;</w:t>
            </w:r>
          </w:p>
          <w:p w:rsidR="0037548C" w:rsidRDefault="0037548C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том, как заставить машину двигаться быстрее;</w:t>
            </w:r>
          </w:p>
          <w:p w:rsidR="0037548C" w:rsidRDefault="0037548C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гоночного автомобиля;</w:t>
            </w:r>
          </w:p>
          <w:p w:rsidR="0037548C" w:rsidRDefault="0037548C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и программировать гоночный автомобиль для изучения факторов, влияющих на его скорость;</w:t>
            </w:r>
          </w:p>
          <w:p w:rsidR="0037548C" w:rsidRDefault="0037548C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способы увеличения скорости автомобиля</w:t>
            </w:r>
          </w:p>
          <w:p w:rsidR="0037548C" w:rsidRDefault="0037548C" w:rsidP="008D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37548C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37548C" w:rsidRPr="0037548C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48C" w:rsidRPr="0037548C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3271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Прочные конструкции (землетрясение)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том, какие факторы делают конструкции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сейсмоустойчивыми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природу и происхождение землетрясений;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и запрограммировать устройство, которое позволит испытывать проекты зданий;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делать выводы о том, какой проект является 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сейсмоустойчивым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как проектируются более прочные и безопасные здания;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моделью «рычаг»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3145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Метаморфоз лягушки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том, как изменяются лягушки в течение своей жизни;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видом движения – «ходьба»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стадии жизненного цикла лягушки от рождения до взрослой особи;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и программировать модель лягушонка, а затем взрослой лягушки;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вывод об изменяющихся характеристиках модели на разных этапах жизни лягушки</w:t>
            </w: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2678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и пчела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какой вклад вносят некоторые живые существа в жизненные циклы растений;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узнать каким образом разные живые существа могут играть активную роль в размножении растений;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моделью «вращение»;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модель пчелы и цветка для имитации взаимосвязи между опылителем и растением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3259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Паводковый шлюз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причинами возникновения природной катастрофы – наводнения;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как можно предотвратить воздействие осадков на поверхность земли в этой местности, что осадки могут меняться в зависимости от времени года и каким образом вода может причинить ущерб, если ее не контролировать;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и  программировать паводковый шлюз для контроля уровня воды в реке;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моделью – «изгиб»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F51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3549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Вертолет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том, как организовать спасательную операцию после стихийного бедствия;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различные стихийные бедствия, которые могут повлиять на жизнь населения в различных районах;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устройство для  перемещения людей и животных безопасным, удобным способом или для эффективного сброса материалов в этот район;</w:t>
            </w:r>
          </w:p>
          <w:p w:rsidR="003039A5" w:rsidRDefault="003039A5" w:rsidP="00EE2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моделью</w:t>
            </w:r>
            <w:r w:rsidR="0018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«катушка»</w:t>
            </w: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3574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как можно улучшить методы переработки мусора, чтобы уменьшить количество отходов;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Изучить, как  усовершенствованные методы сортировки для переработки могут помочь в сокращении количества выбрасываемых  отходов;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 устройство, которое будет сортировать годные для переработки материалы в соответствии с их размером и формой;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моделью – «подъем»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Tr="0037548C">
        <w:trPr>
          <w:trHeight w:val="434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A5" w:rsidTr="00977C1F">
        <w:trPr>
          <w:trHeight w:val="530"/>
        </w:trPr>
        <w:tc>
          <w:tcPr>
            <w:tcW w:w="10539" w:type="dxa"/>
            <w:gridSpan w:val="6"/>
          </w:tcPr>
          <w:p w:rsidR="003039A5" w:rsidRDefault="003039A5" w:rsidP="00800C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039A5" w:rsidRDefault="003039A5" w:rsidP="00800C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039A5" w:rsidRPr="005E1A14" w:rsidRDefault="003039A5" w:rsidP="00800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14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С ОТКРЫТЫМ РЕШЕНИЕМ</w:t>
            </w:r>
          </w:p>
          <w:p w:rsidR="003039A5" w:rsidRPr="00800CD8" w:rsidRDefault="003039A5" w:rsidP="00800C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039A5" w:rsidRPr="003B54A2" w:rsidTr="0037548C">
        <w:trPr>
          <w:trHeight w:val="3713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Хищник и жертва (горилла, крокодил, богомол)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как животные могут выжить в своей среде обитания;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различные стратегии, которые используют животные, чтобы поймать добычу или убежать от хищника;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хищника или жертву для изучения взаимоотношений между ними;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взаимоотношения между  двумя видами и то, как они приспособлены для выживания;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использовать модели   «ходьба», «захват», «толчок», используя базовые модели</w:t>
            </w:r>
          </w:p>
          <w:p w:rsidR="003039A5" w:rsidRDefault="003039A5" w:rsidP="00F51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3650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животных</w:t>
            </w:r>
          </w:p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(светлячок, дельфин)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 том, как животные и насекомые общаются</w:t>
            </w:r>
            <w:r w:rsidR="00576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общение помогает им выжить;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способы общения между животными, в том числе уникальные способы, используемые животными и насекомыми, которые светятся в темноте;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животное и насекомое, чтобы проиллюстрировать социальное взаимоотношение особей одного вида;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использовать модели  «колебание», «наклон» с помощью базовых моделей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3802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Экстремальная среда обитания</w:t>
            </w:r>
          </w:p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(динозавр, рыба, паук, змея)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понятие, как окружающая среда влияет на характеристики животных;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различные типы среды обитания по всему миру и в разное время;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</w:t>
            </w:r>
            <w:r w:rsidR="0057613B">
              <w:rPr>
                <w:rFonts w:ascii="Times New Roman" w:hAnsi="Times New Roman" w:cs="Times New Roman"/>
                <w:sz w:val="24"/>
                <w:szCs w:val="24"/>
              </w:rPr>
              <w:t>ть животное или рептилию,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могло бы выжить в конкретное среде обитания;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животное и его среду обитания, </w:t>
            </w:r>
            <w:r w:rsidR="0018634B">
              <w:rPr>
                <w:rFonts w:ascii="Times New Roman" w:hAnsi="Times New Roman" w:cs="Times New Roman"/>
                <w:sz w:val="24"/>
                <w:szCs w:val="24"/>
              </w:rPr>
              <w:t>объяснить,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оно приспособилось для выживания в определенных условиях;</w:t>
            </w:r>
          </w:p>
          <w:p w:rsidR="003039A5" w:rsidRDefault="003039A5" w:rsidP="007A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использовать модели  «рычаг», «изгиб», «катушка», «захват» с помощью базовых моделей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3069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для животных (подъемный кран,</w:t>
            </w:r>
          </w:p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мост)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том, как можно сократить изменения окружающей среды и влияние на дикую природу;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влияние строительства дорог на жизнь животных и растений и представить свои предложения для сокращения этого влияния;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создавать устройство, которое позволит животным пересекать опасные зоны;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использовать базовые модели «вращение»,  «поворот»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791E6E">
        <w:trPr>
          <w:trHeight w:val="848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материалов (роботизированная рука</w:t>
            </w:r>
            <w:r w:rsidR="00375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вилочный подъемник)</w:t>
            </w:r>
          </w:p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как укладка различных объектов может помочь перемещать их;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различные способы транспортировки и сборки материалов;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устройство, которое поможет перемещать и собирать объекты разного размера с учётом требований безопасности, эффективности и хранения;</w:t>
            </w:r>
          </w:p>
          <w:p w:rsidR="003039A5" w:rsidRDefault="003039A5" w:rsidP="00B54E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использовать базовые модели «захват», «движение», «рулевой механизм»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3291"/>
        </w:trPr>
        <w:tc>
          <w:tcPr>
            <w:tcW w:w="2169" w:type="dxa"/>
          </w:tcPr>
          <w:p w:rsidR="003039A5" w:rsidRDefault="003039A5" w:rsidP="00375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космоса (луноход)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возможностях изучения поверхности других планет;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реальные миссии космических вездеходов и попытаться представить их возможности в будущем;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космический вездеход для выполнения конкретной задачи (экспедиция в кратер, сбор образцов пород, бурение скважин и др.);</w:t>
            </w:r>
          </w:p>
          <w:p w:rsidR="003039A5" w:rsidRDefault="003039A5" w:rsidP="00A770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испол</w:t>
            </w:r>
            <w:r w:rsidR="0037548C">
              <w:rPr>
                <w:rFonts w:ascii="Times New Roman" w:hAnsi="Times New Roman" w:cs="Times New Roman"/>
                <w:sz w:val="24"/>
                <w:szCs w:val="24"/>
              </w:rPr>
              <w:t>ьзовать базовые модели «езда»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5206"/>
        </w:trPr>
        <w:tc>
          <w:tcPr>
            <w:tcW w:w="2169" w:type="dxa"/>
          </w:tcPr>
          <w:p w:rsidR="003039A5" w:rsidRDefault="003039A5" w:rsidP="00375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об опасности (устрой</w:t>
            </w:r>
            <w:r w:rsidR="0037548C">
              <w:rPr>
                <w:rFonts w:ascii="Times New Roman" w:hAnsi="Times New Roman" w:cs="Times New Roman"/>
                <w:sz w:val="24"/>
                <w:szCs w:val="24"/>
              </w:rPr>
              <w:t>ство оповещения, робот – сканер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как заблаговременное предупреждение помогает уменьшить последствия ураганов и др.;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опасные погодные явления, о которых должен знать каждый (например, цунами, смерчи, ураганы);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узнать о внедренных системах предупреждения, предназначенных для защиты населения;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устройство,  которое может предупреждать людей о приближении опасности природного явления;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устройство помогает уменьшить последствия опасных природных явлений для населения;</w:t>
            </w:r>
          </w:p>
          <w:p w:rsidR="003039A5" w:rsidRDefault="003039A5" w:rsidP="000118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использовать базовые модели «поворот», «движение»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RPr="003B54A2" w:rsidTr="0037548C">
        <w:trPr>
          <w:trHeight w:val="2788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океана</w:t>
            </w:r>
          </w:p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(очиститель моря, подметально</w:t>
            </w:r>
            <w:r w:rsidR="0018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уборочная машина)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понять, почему так важно заботиться о мировом океане и очищать его от пластикового мусора;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устройство, которое может механическим способом собирать из океана предметы из пластика определенных типов и размеров; </w:t>
            </w:r>
          </w:p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принципы и цели работы устройства;</w:t>
            </w:r>
          </w:p>
          <w:p w:rsidR="003039A5" w:rsidRDefault="003039A5" w:rsidP="003B7C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использовать базовые модели «катушка», «захват», «трал»</w:t>
            </w:r>
          </w:p>
        </w:tc>
        <w:tc>
          <w:tcPr>
            <w:tcW w:w="848" w:type="dxa"/>
            <w:gridSpan w:val="2"/>
          </w:tcPr>
          <w:p w:rsidR="003039A5" w:rsidRDefault="0037548C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WeDo</w:t>
            </w:r>
            <w:r w:rsidRPr="008D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3039A5" w:rsidTr="0037548C">
        <w:trPr>
          <w:trHeight w:val="371"/>
        </w:trPr>
        <w:tc>
          <w:tcPr>
            <w:tcW w:w="2169" w:type="dxa"/>
          </w:tcPr>
          <w:p w:rsidR="003039A5" w:rsidRPr="008D6740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</w:tcPr>
          <w:p w:rsidR="003039A5" w:rsidRPr="008D6740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gridSpan w:val="2"/>
          </w:tcPr>
          <w:p w:rsidR="003039A5" w:rsidRDefault="006949FE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A5" w:rsidTr="0037548C">
        <w:trPr>
          <w:trHeight w:val="368"/>
        </w:trPr>
        <w:tc>
          <w:tcPr>
            <w:tcW w:w="2169" w:type="dxa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41" w:type="dxa"/>
          </w:tcPr>
          <w:p w:rsidR="003039A5" w:rsidRDefault="003039A5" w:rsidP="00E21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3039A5" w:rsidRDefault="00290C48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1" w:type="dxa"/>
            <w:gridSpan w:val="2"/>
          </w:tcPr>
          <w:p w:rsidR="003039A5" w:rsidRDefault="003039A5" w:rsidP="00245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A14" w:rsidRDefault="005E1A14" w:rsidP="0018634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E6E" w:rsidRDefault="00791E6E" w:rsidP="00F51F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1E6E" w:rsidRDefault="00791E6E" w:rsidP="00F51F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634B" w:rsidRDefault="0018634B" w:rsidP="00F51F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186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 - педагогические условия реализации программы</w:t>
      </w:r>
    </w:p>
    <w:p w:rsidR="0018634B" w:rsidRPr="0018634B" w:rsidRDefault="000F0CCC" w:rsidP="001863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4.1.</w:t>
      </w:r>
      <w:r w:rsidR="0018634B" w:rsidRPr="00186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634B" w:rsidRPr="00186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1701"/>
        <w:gridCol w:w="1102"/>
        <w:gridCol w:w="3122"/>
      </w:tblGrid>
      <w:tr w:rsidR="00260CE4" w:rsidRPr="0018634B" w:rsidTr="003478A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4" w:rsidRPr="0018634B" w:rsidRDefault="00260CE4" w:rsidP="001863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4" w:rsidRPr="0018634B" w:rsidRDefault="00260CE4" w:rsidP="00186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4" w:rsidRPr="0018634B" w:rsidRDefault="00260CE4" w:rsidP="001863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4" w:rsidRPr="0018634B" w:rsidRDefault="00260CE4" w:rsidP="00186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</w:tr>
      <w:tr w:rsidR="00260CE4" w:rsidRPr="0018634B" w:rsidTr="002461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4" w:rsidRPr="0018634B" w:rsidRDefault="00290C48" w:rsidP="001863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Обучение робототехнике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4" w:rsidRPr="0018634B" w:rsidRDefault="0037548C" w:rsidP="001863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4" w:rsidRPr="0018634B" w:rsidRDefault="0037548C" w:rsidP="001863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4" w:rsidRPr="0018634B" w:rsidRDefault="00841791" w:rsidP="001863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между детьми по робототехнике с приглашением родителей на базе ДОУ</w:t>
            </w:r>
          </w:p>
        </w:tc>
      </w:tr>
      <w:tr w:rsidR="0018634B" w:rsidRPr="0018634B" w:rsidTr="005E1A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 (максимальная недельная нагрузка)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37548C" w:rsidP="001863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37548C" w:rsidP="001863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841791" w:rsidP="001863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между детьми по робототехнике с приглашением родителей на базе ДОУ</w:t>
            </w:r>
          </w:p>
        </w:tc>
      </w:tr>
    </w:tbl>
    <w:p w:rsidR="0018634B" w:rsidRDefault="0018634B" w:rsidP="001863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34B" w:rsidRPr="000F0CCC" w:rsidRDefault="000F0CCC" w:rsidP="000F0C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4.2</w:t>
      </w:r>
      <w:r w:rsidR="005E1A14" w:rsidRPr="000F0C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18634B" w:rsidRPr="000F0C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7"/>
        <w:gridCol w:w="5566"/>
      </w:tblGrid>
      <w:tr w:rsidR="0018634B" w:rsidRPr="0018634B" w:rsidTr="005E1A1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5E1A14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 2018 по 31.05. 2019</w:t>
            </w:r>
          </w:p>
        </w:tc>
      </w:tr>
      <w:tr w:rsidR="0018634B" w:rsidRPr="0018634B" w:rsidTr="005E1A1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учебных недель в году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недели</w:t>
            </w:r>
          </w:p>
        </w:tc>
      </w:tr>
      <w:tr w:rsidR="0018634B" w:rsidRPr="0018634B" w:rsidTr="005E1A1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учебных дней в неделю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18634B" w:rsidRPr="0018634B" w:rsidTr="005E1A1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занятий в день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</w:tr>
      <w:tr w:rsidR="0018634B" w:rsidRPr="0018634B" w:rsidTr="005E1A1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проведения занятий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5E1A14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проведения занятий: 15.20</w:t>
            </w:r>
          </w:p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проведений</w:t>
            </w:r>
            <w:r w:rsidR="0037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занятий: 16.2</w:t>
            </w:r>
            <w:r w:rsidR="005E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8634B" w:rsidRPr="0018634B" w:rsidRDefault="0037548C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занятий: 6</w:t>
            </w:r>
            <w:r w:rsidR="0018634B" w:rsidRPr="0018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18634B" w:rsidRPr="0018634B" w:rsidTr="005E1A1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0F0CCC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между детьми по робототехнике с приглашением родителей на базе ДОУ</w:t>
            </w:r>
          </w:p>
        </w:tc>
      </w:tr>
    </w:tbl>
    <w:p w:rsidR="0018634B" w:rsidRPr="0047378C" w:rsidRDefault="0047378C" w:rsidP="004737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</w:t>
      </w:r>
      <w:r w:rsidR="005E1A14" w:rsidRPr="004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34B" w:rsidRPr="004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условия реализации программы</w:t>
      </w:r>
    </w:p>
    <w:p w:rsidR="0018634B" w:rsidRPr="0018634B" w:rsidRDefault="0018634B" w:rsidP="004737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по дополнительной общеразвивающей программе </w:t>
      </w:r>
      <w:r w:rsidR="0047378C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технической направленности «</w:t>
      </w:r>
      <w:proofErr w:type="spellStart"/>
      <w:r w:rsidR="0047378C">
        <w:rPr>
          <w:rFonts w:ascii="Times New Roman" w:eastAsia="Calibri" w:hAnsi="Times New Roman" w:cs="Times New Roman"/>
          <w:sz w:val="28"/>
          <w:szCs w:val="28"/>
          <w:lang w:eastAsia="ru-RU"/>
        </w:rPr>
        <w:t>Самоделин</w:t>
      </w:r>
      <w:proofErr w:type="spellEnd"/>
      <w:r w:rsidR="0047378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8634B">
        <w:rPr>
          <w:rFonts w:ascii="Times New Roman" w:eastAsia="Calibri" w:hAnsi="Times New Roman" w:cs="Times New Roman"/>
          <w:color w:val="95B3D7" w:themeColor="accent1" w:themeTint="99"/>
          <w:sz w:val="28"/>
          <w:szCs w:val="28"/>
          <w:lang w:eastAsia="ru-RU"/>
        </w:rPr>
        <w:t xml:space="preserve"> </w:t>
      </w:r>
      <w:r w:rsidRPr="0047378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педагог</w:t>
      </w:r>
      <w:r w:rsidR="0047378C" w:rsidRPr="0047378C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</w:t>
      </w:r>
      <w:r w:rsidRPr="00473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378C" w:rsidRPr="00473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378C">
        <w:rPr>
          <w:rFonts w:ascii="Times New Roman" w:eastAsia="Calibri" w:hAnsi="Times New Roman" w:cs="Times New Roman"/>
          <w:sz w:val="28"/>
          <w:szCs w:val="28"/>
          <w:lang w:eastAsia="ru-RU"/>
        </w:rPr>
        <w:t>имеет соответствующее образование и квалификацию для реализации целей и решения задач, определенных в программе.</w:t>
      </w:r>
    </w:p>
    <w:p w:rsidR="0018634B" w:rsidRPr="0018634B" w:rsidRDefault="0018634B" w:rsidP="005E1A14">
      <w:pPr>
        <w:numPr>
          <w:ilvl w:val="1"/>
          <w:numId w:val="4"/>
        </w:numPr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6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 техническое обеспечение программы.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03"/>
      </w:tblGrid>
      <w:tr w:rsidR="0018634B" w:rsidRPr="0018634B" w:rsidTr="005E1A14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B" w:rsidRPr="0018634B" w:rsidRDefault="0018634B" w:rsidP="00186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оборудованных учебных кабинетов для проведения практических занятий. Основного оборудования</w:t>
            </w:r>
          </w:p>
        </w:tc>
      </w:tr>
      <w:tr w:rsidR="0018634B" w:rsidRPr="0018634B" w:rsidTr="005E1A14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B" w:rsidRDefault="0018634B" w:rsidP="0057613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Занятия проводятся в </w:t>
            </w:r>
            <w:r w:rsidR="00576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оборудованном  классе</w:t>
            </w:r>
            <w:r w:rsidR="0057613B" w:rsidRPr="0017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76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столы, доска</w:t>
            </w:r>
            <w:r w:rsidR="0057613B" w:rsidRPr="0017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7613B" w:rsidRDefault="005E1A14" w:rsidP="0057613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="00576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613B" w:rsidRDefault="005E1A14" w:rsidP="0057613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</w:p>
          <w:p w:rsidR="0057613B" w:rsidRDefault="005E1A14" w:rsidP="0057613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Планшеты</w:t>
            </w:r>
          </w:p>
          <w:p w:rsidR="00260CE4" w:rsidRDefault="00260CE4" w:rsidP="0057613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М\проектор</w:t>
            </w:r>
          </w:p>
          <w:p w:rsidR="005E1A14" w:rsidRPr="0018634B" w:rsidRDefault="005E1A14" w:rsidP="0057613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</w:t>
            </w:r>
            <w:r w:rsidRPr="000F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конструктора</w:t>
            </w:r>
            <w:r w:rsidRPr="000F0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0F0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0F0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0F0CC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</w:tbl>
    <w:p w:rsidR="0018634B" w:rsidRPr="0018634B" w:rsidRDefault="0018634B" w:rsidP="0018634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7C1F" w:rsidRPr="0047378C" w:rsidRDefault="0018634B" w:rsidP="0047378C">
      <w:pPr>
        <w:numPr>
          <w:ilvl w:val="1"/>
          <w:numId w:val="4"/>
        </w:numPr>
        <w:spacing w:after="0" w:line="360" w:lineRule="auto"/>
        <w:ind w:left="720" w:hanging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63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Информационно</w:t>
      </w:r>
      <w:r w:rsidR="004737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63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 методичес</w:t>
      </w:r>
      <w:r w:rsidR="001718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кие условия реализации программы:</w:t>
      </w:r>
    </w:p>
    <w:p w:rsidR="008D6740" w:rsidRPr="00171873" w:rsidRDefault="008D6740" w:rsidP="00C955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1873">
        <w:rPr>
          <w:rFonts w:ascii="Times New Roman" w:hAnsi="Times New Roman" w:cs="Times New Roman"/>
          <w:sz w:val="28"/>
          <w:szCs w:val="28"/>
        </w:rPr>
        <w:lastRenderedPageBreak/>
        <w:t>Учебные</w:t>
      </w:r>
      <w:r w:rsidRPr="001718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1873">
        <w:rPr>
          <w:rFonts w:ascii="Times New Roman" w:hAnsi="Times New Roman" w:cs="Times New Roman"/>
          <w:sz w:val="28"/>
          <w:szCs w:val="28"/>
        </w:rPr>
        <w:t>проекты</w:t>
      </w:r>
      <w:r w:rsidRPr="00171873">
        <w:rPr>
          <w:rFonts w:ascii="Times New Roman" w:hAnsi="Times New Roman" w:cs="Times New Roman"/>
          <w:sz w:val="28"/>
          <w:szCs w:val="28"/>
          <w:lang w:val="en-US"/>
        </w:rPr>
        <w:t xml:space="preserve"> LEGO Education WeDo.2</w:t>
      </w:r>
    </w:p>
    <w:p w:rsidR="005D6260" w:rsidRPr="00171873" w:rsidRDefault="005D6260" w:rsidP="00C955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LegoWedo</w:t>
      </w:r>
      <w:proofErr w:type="spellEnd"/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Книга для учителя</w:t>
      </w:r>
    </w:p>
    <w:p w:rsidR="005D6260" w:rsidRPr="00171873" w:rsidRDefault="005D6260" w:rsidP="005D62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«Мир LEGO»: http://www.lego-le.ru/</w:t>
      </w:r>
    </w:p>
    <w:p w:rsidR="005D6260" w:rsidRPr="00171873" w:rsidRDefault="005D6260" w:rsidP="005D62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Журналы LEGO: http://www.lego-le.ru/mir-lego/jurnali-lego.html</w:t>
      </w:r>
    </w:p>
    <w:p w:rsidR="005D6260" w:rsidRDefault="005D6260" w:rsidP="005D62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Интерактивная книга учителя </w:t>
      </w:r>
      <w:proofErr w:type="spellStart"/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C955C7"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4E4307" w:rsidRPr="004E4307" w:rsidRDefault="004E4307" w:rsidP="004E43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Ишмакова</w:t>
      </w:r>
      <w:proofErr w:type="spellEnd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М.С. Конструирование в дошкольном образовании в условиях введения ФГОС: пособие для педагогов. - </w:t>
      </w:r>
      <w:proofErr w:type="spellStart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</w:t>
      </w:r>
      <w:proofErr w:type="spellEnd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уч.-метод, центр </w:t>
      </w:r>
      <w:proofErr w:type="spellStart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</w:t>
      </w:r>
      <w:proofErr w:type="spellEnd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Робототехники.-М.: Изд.-полиграф, центр «Маска» - 2013.</w:t>
      </w:r>
    </w:p>
    <w:p w:rsidR="004E4307" w:rsidRPr="004E4307" w:rsidRDefault="004E4307" w:rsidP="004E43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Комарова Л. Г. «Строим из LEGO» (моделирование логических отношений и объектов реального мира средствами конструктора LEGO)». — М.; «ЛИНКА — ПРЕСС», 2001.</w:t>
      </w:r>
    </w:p>
    <w:p w:rsidR="004E4307" w:rsidRPr="004E4307" w:rsidRDefault="004E4307" w:rsidP="004E43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ПервоРоботLegoWeDo</w:t>
      </w:r>
      <w:proofErr w:type="spellEnd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Книга для учителя (прилагается к программному обеспечению интерактивного конструктора </w:t>
      </w:r>
      <w:proofErr w:type="spellStart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LegoWeDo</w:t>
      </w:r>
      <w:proofErr w:type="spellEnd"/>
    </w:p>
    <w:p w:rsidR="004E4307" w:rsidRPr="004E4307" w:rsidRDefault="004E4307" w:rsidP="004E43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Фешина</w:t>
      </w:r>
      <w:proofErr w:type="spellEnd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 «</w:t>
      </w:r>
      <w:proofErr w:type="spellStart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Леоконструирование</w:t>
      </w:r>
      <w:proofErr w:type="spellEnd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детском саду»: Пособие для педагогов. М.: изд. Сфера, 2011.</w:t>
      </w:r>
    </w:p>
    <w:p w:rsidR="004E4307" w:rsidRPr="0047378C" w:rsidRDefault="004E4307" w:rsidP="004737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Филиппов С.А. Робототехника для детей и родителей. – </w:t>
      </w:r>
      <w:proofErr w:type="spellStart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СПб.:Наука</w:t>
      </w:r>
      <w:proofErr w:type="spellEnd"/>
      <w:r w:rsidRPr="004E4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2010, 195 стр.</w:t>
      </w:r>
    </w:p>
    <w:p w:rsidR="00171873" w:rsidRPr="004E4307" w:rsidRDefault="004E4307" w:rsidP="004E4307">
      <w:pPr>
        <w:rPr>
          <w:rFonts w:ascii="Times New Roman" w:hAnsi="Times New Roman"/>
          <w:b/>
          <w:sz w:val="28"/>
          <w:szCs w:val="28"/>
        </w:rPr>
      </w:pPr>
      <w:r w:rsidRPr="004E4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</w:t>
      </w:r>
      <w:r w:rsidR="00171873" w:rsidRPr="004E4307">
        <w:rPr>
          <w:rFonts w:ascii="Times New Roman" w:hAnsi="Times New Roman"/>
          <w:b/>
          <w:sz w:val="28"/>
          <w:szCs w:val="28"/>
        </w:rPr>
        <w:t xml:space="preserve">    Оценочные и методические материалы</w:t>
      </w:r>
    </w:p>
    <w:p w:rsidR="0037548C" w:rsidRPr="0047378C" w:rsidRDefault="0037548C" w:rsidP="00473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378C">
        <w:rPr>
          <w:rFonts w:ascii="Times New Roman" w:eastAsia="Times New Roman" w:hAnsi="Times New Roman"/>
          <w:sz w:val="28"/>
          <w:szCs w:val="28"/>
        </w:rPr>
        <w:t xml:space="preserve">По курсу «Обучение робототехнике» промежуточная аттестация   проходит в виде </w:t>
      </w:r>
      <w:r w:rsidR="004E4307" w:rsidRPr="0047378C">
        <w:rPr>
          <w:rFonts w:ascii="Times New Roman" w:eastAsia="Times New Roman" w:hAnsi="Times New Roman"/>
          <w:sz w:val="28"/>
          <w:szCs w:val="28"/>
        </w:rPr>
        <w:t xml:space="preserve">соревнований </w:t>
      </w:r>
      <w:r w:rsidR="0047378C" w:rsidRPr="0047378C">
        <w:rPr>
          <w:rFonts w:ascii="Times New Roman" w:eastAsia="Times New Roman" w:hAnsi="Times New Roman"/>
          <w:sz w:val="28"/>
          <w:szCs w:val="28"/>
        </w:rPr>
        <w:t>между детьми</w:t>
      </w:r>
      <w:r w:rsidR="0047378C">
        <w:rPr>
          <w:rFonts w:ascii="Times New Roman" w:eastAsia="Times New Roman" w:hAnsi="Times New Roman"/>
          <w:sz w:val="28"/>
          <w:szCs w:val="28"/>
        </w:rPr>
        <w:t xml:space="preserve"> на  базе детского сада 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F0CCC">
        <w:rPr>
          <w:rStyle w:val="c8"/>
          <w:color w:val="000000"/>
          <w:sz w:val="28"/>
          <w:szCs w:val="28"/>
          <w:u w:val="single"/>
        </w:rPr>
        <w:t>Основные формы и методы образовательной деятельности</w:t>
      </w:r>
      <w:r>
        <w:rPr>
          <w:rStyle w:val="c8"/>
          <w:color w:val="000000"/>
          <w:sz w:val="28"/>
          <w:szCs w:val="28"/>
        </w:rPr>
        <w:t>: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   конструирование, программирование, творческие исследования, презентация    своих моделей, соревнования между группами;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   словесный (беседа, рассказ, инструктаж, объяснение);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-        наглядный (показ, </w:t>
      </w:r>
      <w:proofErr w:type="spellStart"/>
      <w:r>
        <w:rPr>
          <w:rStyle w:val="c8"/>
          <w:color w:val="000000"/>
          <w:sz w:val="28"/>
          <w:szCs w:val="28"/>
        </w:rPr>
        <w:t>видеопросмотр</w:t>
      </w:r>
      <w:proofErr w:type="spellEnd"/>
      <w:r>
        <w:rPr>
          <w:rStyle w:val="c8"/>
          <w:color w:val="000000"/>
          <w:sz w:val="28"/>
          <w:szCs w:val="28"/>
        </w:rPr>
        <w:t>, работа по инструкции);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   практический (составление программ, сборка моделей);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   репродуктивный метод (восприятие и усвоение готовой информации);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   частично-поисковый (выполнение вариативных заданий);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   исследовательский метод;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   метод стимулирования и мотивации деятельности (игровые эмоциональные ситуации, похвала, поощрение.</w:t>
      </w:r>
    </w:p>
    <w:p w:rsidR="004E4307" w:rsidRDefault="004E4307" w:rsidP="004E43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Формы подведения итогов реализации дополнительной образовательной программы:</w:t>
      </w:r>
      <w:r>
        <w:rPr>
          <w:rStyle w:val="c70"/>
          <w:i/>
          <w:i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участие детей в соревнования на базе ДОУ №136</w:t>
      </w:r>
    </w:p>
    <w:p w:rsidR="004E4307" w:rsidRDefault="004E4307" w:rsidP="0047378C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171873" w:rsidRPr="004E4307" w:rsidRDefault="00171873" w:rsidP="004E43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4.7    </w:t>
      </w:r>
      <w:r w:rsidRPr="00171873">
        <w:rPr>
          <w:b/>
          <w:sz w:val="28"/>
          <w:szCs w:val="28"/>
        </w:rPr>
        <w:t>Условия реализации образовательной программы</w:t>
      </w:r>
    </w:p>
    <w:p w:rsidR="00171873" w:rsidRPr="00171873" w:rsidRDefault="00171873" w:rsidP="001718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необходимо м</w:t>
      </w:r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– техническое обеспечение:</w:t>
      </w:r>
    </w:p>
    <w:p w:rsidR="00171873" w:rsidRPr="00171873" w:rsidRDefault="00171873" w:rsidP="0017187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1.Специально оборудованный  класс</w:t>
      </w:r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доска</w:t>
      </w:r>
      <w:r w:rsidR="00260C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1873" w:rsidRPr="00171873" w:rsidRDefault="00171873" w:rsidP="0017187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2.Наличие технических средств обучения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планшеты, </w:t>
      </w:r>
      <w:r w:rsidR="0026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м\проектор,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1873" w:rsidRPr="00171873" w:rsidRDefault="00171873" w:rsidP="001718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Наборы конструктора </w:t>
      </w:r>
      <w:proofErr w:type="spellStart"/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</w:p>
    <w:p w:rsidR="00171873" w:rsidRPr="00171873" w:rsidRDefault="00171873" w:rsidP="00171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187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4.Наличие методической литературы.</w:t>
      </w:r>
    </w:p>
    <w:p w:rsidR="00171873" w:rsidRPr="00171873" w:rsidRDefault="00171873" w:rsidP="00171873">
      <w:pPr>
        <w:rPr>
          <w:rFonts w:ascii="Calibri" w:eastAsia="Calibri" w:hAnsi="Calibri" w:cs="Times New Roman"/>
          <w:lang w:eastAsia="ru-RU"/>
        </w:rPr>
      </w:pPr>
    </w:p>
    <w:p w:rsidR="00171873" w:rsidRPr="00171873" w:rsidRDefault="00171873" w:rsidP="00171873">
      <w:pPr>
        <w:rPr>
          <w:rFonts w:ascii="Times New Roman" w:hAnsi="Times New Roman"/>
          <w:b/>
          <w:sz w:val="28"/>
          <w:szCs w:val="28"/>
        </w:rPr>
      </w:pPr>
    </w:p>
    <w:p w:rsidR="00171873" w:rsidRPr="00171873" w:rsidRDefault="00171873" w:rsidP="00171873">
      <w:pPr>
        <w:rPr>
          <w:rFonts w:ascii="Times New Roman" w:hAnsi="Times New Roman" w:cs="Times New Roman"/>
          <w:b/>
          <w:sz w:val="28"/>
          <w:szCs w:val="28"/>
        </w:rPr>
      </w:pPr>
    </w:p>
    <w:p w:rsidR="00FE2F86" w:rsidRPr="00A44AEA" w:rsidRDefault="00FE2F86" w:rsidP="00245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2F86" w:rsidRPr="00A44AEA" w:rsidSect="003B54A2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D1" w:rsidRDefault="008247D1" w:rsidP="00F51F3C">
      <w:pPr>
        <w:spacing w:after="0" w:line="240" w:lineRule="auto"/>
      </w:pPr>
      <w:r>
        <w:separator/>
      </w:r>
    </w:p>
  </w:endnote>
  <w:endnote w:type="continuationSeparator" w:id="0">
    <w:p w:rsidR="008247D1" w:rsidRDefault="008247D1" w:rsidP="00F5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20543"/>
      <w:docPartObj>
        <w:docPartGallery w:val="Page Numbers (Bottom of Page)"/>
        <w:docPartUnique/>
      </w:docPartObj>
    </w:sdtPr>
    <w:sdtContent>
      <w:p w:rsidR="003B54A2" w:rsidRDefault="003B54A2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1F3C" w:rsidRDefault="00F51F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D1" w:rsidRDefault="008247D1" w:rsidP="00F51F3C">
      <w:pPr>
        <w:spacing w:after="0" w:line="240" w:lineRule="auto"/>
      </w:pPr>
      <w:r>
        <w:separator/>
      </w:r>
    </w:p>
  </w:footnote>
  <w:footnote w:type="continuationSeparator" w:id="0">
    <w:p w:rsidR="008247D1" w:rsidRDefault="008247D1" w:rsidP="00F5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AB3"/>
    <w:multiLevelType w:val="multilevel"/>
    <w:tmpl w:val="460EF0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DCC6CCE"/>
    <w:multiLevelType w:val="hybridMultilevel"/>
    <w:tmpl w:val="66A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A507F"/>
    <w:multiLevelType w:val="hybridMultilevel"/>
    <w:tmpl w:val="B138582A"/>
    <w:lvl w:ilvl="0" w:tplc="3DFEA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5A6C"/>
    <w:multiLevelType w:val="multilevel"/>
    <w:tmpl w:val="D27C77C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/>
      </w:rPr>
    </w:lvl>
  </w:abstractNum>
  <w:abstractNum w:abstractNumId="4">
    <w:nsid w:val="558F2533"/>
    <w:multiLevelType w:val="multilevel"/>
    <w:tmpl w:val="78F601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64BD72D9"/>
    <w:multiLevelType w:val="hybridMultilevel"/>
    <w:tmpl w:val="788A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3B3F1E"/>
    <w:multiLevelType w:val="hybridMultilevel"/>
    <w:tmpl w:val="45E02530"/>
    <w:lvl w:ilvl="0" w:tplc="4B70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C13EB"/>
    <w:multiLevelType w:val="hybridMultilevel"/>
    <w:tmpl w:val="9D541ECE"/>
    <w:lvl w:ilvl="0" w:tplc="4B70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5729"/>
    <w:multiLevelType w:val="multilevel"/>
    <w:tmpl w:val="FEEEB2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9080923"/>
    <w:multiLevelType w:val="multilevel"/>
    <w:tmpl w:val="4A9E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58C"/>
    <w:rsid w:val="0001183D"/>
    <w:rsid w:val="000E775D"/>
    <w:rsid w:val="000F0CCC"/>
    <w:rsid w:val="000F490D"/>
    <w:rsid w:val="00117A9F"/>
    <w:rsid w:val="00153CA1"/>
    <w:rsid w:val="00171873"/>
    <w:rsid w:val="0018634B"/>
    <w:rsid w:val="00245BC6"/>
    <w:rsid w:val="00260CE4"/>
    <w:rsid w:val="00290C48"/>
    <w:rsid w:val="002B68F7"/>
    <w:rsid w:val="002E02AD"/>
    <w:rsid w:val="002E4E2A"/>
    <w:rsid w:val="003039A5"/>
    <w:rsid w:val="00311CDA"/>
    <w:rsid w:val="0037548C"/>
    <w:rsid w:val="003B54A2"/>
    <w:rsid w:val="003B7C62"/>
    <w:rsid w:val="003F12CF"/>
    <w:rsid w:val="00402E81"/>
    <w:rsid w:val="0047378C"/>
    <w:rsid w:val="004E4307"/>
    <w:rsid w:val="004E7C1D"/>
    <w:rsid w:val="0057613B"/>
    <w:rsid w:val="005D6260"/>
    <w:rsid w:val="005E1A14"/>
    <w:rsid w:val="005F69A9"/>
    <w:rsid w:val="006832AB"/>
    <w:rsid w:val="006949FE"/>
    <w:rsid w:val="006B7253"/>
    <w:rsid w:val="006C555A"/>
    <w:rsid w:val="00785E99"/>
    <w:rsid w:val="00791E6E"/>
    <w:rsid w:val="007A57C5"/>
    <w:rsid w:val="007D45DA"/>
    <w:rsid w:val="007E1D5A"/>
    <w:rsid w:val="00800CD8"/>
    <w:rsid w:val="008247D1"/>
    <w:rsid w:val="00841791"/>
    <w:rsid w:val="0089737D"/>
    <w:rsid w:val="008B0641"/>
    <w:rsid w:val="008D6740"/>
    <w:rsid w:val="0090322C"/>
    <w:rsid w:val="0094385D"/>
    <w:rsid w:val="00960FE0"/>
    <w:rsid w:val="00977C1F"/>
    <w:rsid w:val="009A3C98"/>
    <w:rsid w:val="00A137C6"/>
    <w:rsid w:val="00A44AEA"/>
    <w:rsid w:val="00A770CD"/>
    <w:rsid w:val="00A913BF"/>
    <w:rsid w:val="00B54EE6"/>
    <w:rsid w:val="00B9294A"/>
    <w:rsid w:val="00C01541"/>
    <w:rsid w:val="00C24EFD"/>
    <w:rsid w:val="00C61BC5"/>
    <w:rsid w:val="00C955C7"/>
    <w:rsid w:val="00D40DEA"/>
    <w:rsid w:val="00DA0D80"/>
    <w:rsid w:val="00E0626F"/>
    <w:rsid w:val="00E210D1"/>
    <w:rsid w:val="00E622EA"/>
    <w:rsid w:val="00E767D2"/>
    <w:rsid w:val="00EE2FA9"/>
    <w:rsid w:val="00EF258C"/>
    <w:rsid w:val="00F51F3C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F3C"/>
  </w:style>
  <w:style w:type="paragraph" w:styleId="a6">
    <w:name w:val="footer"/>
    <w:basedOn w:val="a"/>
    <w:link w:val="a7"/>
    <w:uiPriority w:val="99"/>
    <w:unhideWhenUsed/>
    <w:rsid w:val="00F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F3C"/>
  </w:style>
  <w:style w:type="paragraph" w:customStyle="1" w:styleId="c22">
    <w:name w:val="c22"/>
    <w:basedOn w:val="a"/>
    <w:rsid w:val="0079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91E6E"/>
  </w:style>
  <w:style w:type="paragraph" w:customStyle="1" w:styleId="c4">
    <w:name w:val="c4"/>
    <w:basedOn w:val="a"/>
    <w:rsid w:val="0079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1E6E"/>
  </w:style>
  <w:style w:type="character" w:customStyle="1" w:styleId="c70">
    <w:name w:val="c70"/>
    <w:basedOn w:val="a0"/>
    <w:rsid w:val="004E4307"/>
  </w:style>
  <w:style w:type="paragraph" w:styleId="a8">
    <w:name w:val="Balloon Text"/>
    <w:basedOn w:val="a"/>
    <w:link w:val="a9"/>
    <w:uiPriority w:val="99"/>
    <w:semiHidden/>
    <w:unhideWhenUsed/>
    <w:rsid w:val="003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F3C"/>
  </w:style>
  <w:style w:type="paragraph" w:styleId="a6">
    <w:name w:val="footer"/>
    <w:basedOn w:val="a"/>
    <w:link w:val="a7"/>
    <w:uiPriority w:val="99"/>
    <w:unhideWhenUsed/>
    <w:rsid w:val="00F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F3C"/>
  </w:style>
  <w:style w:type="paragraph" w:customStyle="1" w:styleId="c22">
    <w:name w:val="c22"/>
    <w:basedOn w:val="a"/>
    <w:rsid w:val="0079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91E6E"/>
  </w:style>
  <w:style w:type="paragraph" w:customStyle="1" w:styleId="c4">
    <w:name w:val="c4"/>
    <w:basedOn w:val="a"/>
    <w:rsid w:val="0079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1E6E"/>
  </w:style>
  <w:style w:type="character" w:customStyle="1" w:styleId="c70">
    <w:name w:val="c70"/>
    <w:basedOn w:val="a0"/>
    <w:rsid w:val="004E4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EBFF-45F2-4D21-A65D-523DBC1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13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2018-10-17T10:59:00Z</cp:lastPrinted>
  <dcterms:created xsi:type="dcterms:W3CDTF">2018-08-21T11:36:00Z</dcterms:created>
  <dcterms:modified xsi:type="dcterms:W3CDTF">2018-10-18T06:49:00Z</dcterms:modified>
</cp:coreProperties>
</file>